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A6" w:rsidRPr="003C6BA6" w:rsidRDefault="003C6BA6" w:rsidP="003C6BA6">
      <w:pPr>
        <w:spacing w:after="225" w:line="240" w:lineRule="auto"/>
        <w:outlineLvl w:val="0"/>
        <w:rPr>
          <w:rFonts w:ascii="Georgia" w:eastAsia="Times New Roman" w:hAnsi="Georgia" w:cs="Times New Roman"/>
          <w:color w:val="342E2F"/>
          <w:kern w:val="36"/>
          <w:sz w:val="36"/>
          <w:szCs w:val="36"/>
          <w:lang w:eastAsia="ru-RU"/>
        </w:rPr>
      </w:pPr>
      <w:r w:rsidRPr="003C6BA6">
        <w:rPr>
          <w:rFonts w:ascii="Georgia" w:eastAsia="Times New Roman" w:hAnsi="Georgia" w:cs="Times New Roman"/>
          <w:color w:val="342E2F"/>
          <w:kern w:val="36"/>
          <w:sz w:val="36"/>
          <w:szCs w:val="36"/>
          <w:lang w:eastAsia="ru-RU"/>
        </w:rPr>
        <w:t>Телефон «горячей» линии по вопросам качества и безопасности детских товаров, школьных принадлежностей</w:t>
      </w:r>
    </w:p>
    <w:p w:rsidR="003C6BA6" w:rsidRPr="003C6BA6" w:rsidRDefault="003C6BA6" w:rsidP="003C6BA6">
      <w:pPr>
        <w:spacing w:after="225" w:line="240" w:lineRule="auto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6B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Телефон «горячей» линии по вопросам качества и безопасности детских товаров, школьных принадлежностей</w:t>
      </w:r>
    </w:p>
    <w:p w:rsidR="003C6BA6" w:rsidRPr="003C6BA6" w:rsidRDefault="003C6BA6" w:rsidP="003C6BA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C6BA6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Управление </w:t>
      </w:r>
      <w:proofErr w:type="spellStart"/>
      <w:r w:rsidRPr="003C6BA6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Роспотребнадзора</w:t>
      </w:r>
      <w:proofErr w:type="spellEnd"/>
      <w:r w:rsidRPr="003C6BA6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 по Самарской области информирует о проведении телефонной «горячей» линии по вопросам качества и безопасности детских товаров, школьных принадлежностей.</w:t>
      </w:r>
      <w:r w:rsidRPr="003C6BA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</w:p>
    <w:p w:rsidR="003C6BA6" w:rsidRPr="003C6BA6" w:rsidRDefault="003C6BA6" w:rsidP="003C6BA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C6BA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В преддверии начала учебного года Управление </w:t>
      </w:r>
      <w:proofErr w:type="spellStart"/>
      <w:r w:rsidRPr="003C6BA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Роспотребнадзора</w:t>
      </w:r>
      <w:proofErr w:type="spellEnd"/>
      <w:r w:rsidRPr="003C6BA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по Самарской области совместно с ФБУЗ «Центр гигиены и эпидемиологии в Самарской области </w:t>
      </w:r>
      <w:r w:rsidRPr="003C6BA6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с 19.08.2020 по 02.09.2020</w:t>
      </w:r>
      <w:r w:rsidRPr="003C6BA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проводят тематическое консультирование граждан по вопросам качества и безопасности детских товаров, школьных принадлежностей по телефонам «горячих линий»: </w:t>
      </w:r>
    </w:p>
    <w:p w:rsidR="003C6BA6" w:rsidRPr="003C6BA6" w:rsidRDefault="003C6BA6" w:rsidP="003C6BA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C6BA6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Специалисты Управления </w:t>
      </w:r>
      <w:proofErr w:type="spellStart"/>
      <w:r w:rsidRPr="003C6BA6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Роспотребнадзора</w:t>
      </w:r>
      <w:proofErr w:type="spellEnd"/>
      <w:r w:rsidRPr="003C6BA6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 по Самарской области:</w:t>
      </w:r>
      <w:r w:rsidRPr="003C6BA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</w:p>
    <w:p w:rsidR="003C6BA6" w:rsidRPr="003C6BA6" w:rsidRDefault="003C6BA6" w:rsidP="003C6BA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C6BA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8(646)266-98-49 – отдел надзора по гигиене детей и подростков (</w:t>
      </w:r>
      <w:proofErr w:type="gramStart"/>
      <w:r w:rsidRPr="003C6BA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г</w:t>
      </w:r>
      <w:proofErr w:type="gramEnd"/>
      <w:r w:rsidRPr="003C6BA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. Самара); </w:t>
      </w:r>
    </w:p>
    <w:p w:rsidR="003C6BA6" w:rsidRPr="003C6BA6" w:rsidRDefault="003C6BA6" w:rsidP="003C6BA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C6BA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8(848 2)37-56-29 – территориальный отдел в </w:t>
      </w:r>
      <w:proofErr w:type="gramStart"/>
      <w:r w:rsidRPr="003C6BA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г</w:t>
      </w:r>
      <w:proofErr w:type="gramEnd"/>
      <w:r w:rsidRPr="003C6BA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. Тольятти; </w:t>
      </w:r>
    </w:p>
    <w:p w:rsidR="003C6BA6" w:rsidRPr="003C6BA6" w:rsidRDefault="003C6BA6" w:rsidP="003C6BA6">
      <w:pPr>
        <w:spacing w:before="100" w:beforeAutospacing="1" w:after="150" w:line="240" w:lineRule="auto"/>
        <w:jc w:val="both"/>
        <w:rPr>
          <w:rFonts w:ascii="Arial" w:eastAsia="Times New Roman" w:hAnsi="Arial" w:cs="Arial"/>
          <w:b/>
          <w:color w:val="242424"/>
          <w:sz w:val="20"/>
          <w:szCs w:val="20"/>
          <w:lang w:eastAsia="ru-RU"/>
        </w:rPr>
      </w:pPr>
      <w:r w:rsidRPr="003C6BA6">
        <w:rPr>
          <w:rFonts w:ascii="Arial" w:eastAsia="Times New Roman" w:hAnsi="Arial" w:cs="Arial"/>
          <w:b/>
          <w:color w:val="242424"/>
          <w:sz w:val="20"/>
          <w:szCs w:val="20"/>
          <w:lang w:eastAsia="ru-RU"/>
        </w:rPr>
        <w:t xml:space="preserve">8(846 4)98-37-42 – территориальный отдел в </w:t>
      </w:r>
      <w:proofErr w:type="gramStart"/>
      <w:r w:rsidRPr="003C6BA6">
        <w:rPr>
          <w:rFonts w:ascii="Arial" w:eastAsia="Times New Roman" w:hAnsi="Arial" w:cs="Arial"/>
          <w:b/>
          <w:color w:val="242424"/>
          <w:sz w:val="20"/>
          <w:szCs w:val="20"/>
          <w:lang w:eastAsia="ru-RU"/>
        </w:rPr>
        <w:t>г</w:t>
      </w:r>
      <w:proofErr w:type="gramEnd"/>
      <w:r w:rsidRPr="003C6BA6">
        <w:rPr>
          <w:rFonts w:ascii="Arial" w:eastAsia="Times New Roman" w:hAnsi="Arial" w:cs="Arial"/>
          <w:b/>
          <w:color w:val="242424"/>
          <w:sz w:val="20"/>
          <w:szCs w:val="20"/>
          <w:lang w:eastAsia="ru-RU"/>
        </w:rPr>
        <w:t xml:space="preserve">. Сызрани; </w:t>
      </w:r>
    </w:p>
    <w:p w:rsidR="003C6BA6" w:rsidRPr="003C6BA6" w:rsidRDefault="003C6BA6" w:rsidP="003C6BA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C6BA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8(846 61)2-22-95 – территориальный отдел в г. </w:t>
      </w:r>
      <w:proofErr w:type="gramStart"/>
      <w:r w:rsidRPr="003C6BA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Отрадном</w:t>
      </w:r>
      <w:proofErr w:type="gramEnd"/>
      <w:r w:rsidRPr="003C6BA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; </w:t>
      </w:r>
    </w:p>
    <w:p w:rsidR="003C6BA6" w:rsidRPr="003C6BA6" w:rsidRDefault="003C6BA6" w:rsidP="003C6BA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C6BA6">
        <w:rPr>
          <w:rFonts w:ascii="Arial" w:eastAsia="Times New Roman" w:hAnsi="Arial" w:cs="Arial"/>
          <w:bCs/>
          <w:color w:val="242424"/>
          <w:sz w:val="20"/>
          <w:szCs w:val="20"/>
          <w:lang w:eastAsia="ru-RU"/>
        </w:rPr>
        <w:t xml:space="preserve">8(846 35)4-00-50 – территориальный отдел в </w:t>
      </w:r>
      <w:proofErr w:type="gramStart"/>
      <w:r w:rsidRPr="003C6BA6">
        <w:rPr>
          <w:rFonts w:ascii="Arial" w:eastAsia="Times New Roman" w:hAnsi="Arial" w:cs="Arial"/>
          <w:bCs/>
          <w:color w:val="242424"/>
          <w:sz w:val="20"/>
          <w:szCs w:val="20"/>
          <w:lang w:eastAsia="ru-RU"/>
        </w:rPr>
        <w:t>г</w:t>
      </w:r>
      <w:proofErr w:type="gramEnd"/>
      <w:r w:rsidRPr="003C6BA6">
        <w:rPr>
          <w:rFonts w:ascii="Arial" w:eastAsia="Times New Roman" w:hAnsi="Arial" w:cs="Arial"/>
          <w:bCs/>
          <w:color w:val="242424"/>
          <w:sz w:val="20"/>
          <w:szCs w:val="20"/>
          <w:lang w:eastAsia="ru-RU"/>
        </w:rPr>
        <w:t>. Новокуйбышевске;</w:t>
      </w:r>
      <w:r w:rsidRPr="003C6BA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</w:p>
    <w:p w:rsidR="003C6BA6" w:rsidRPr="003C6BA6" w:rsidRDefault="003C6BA6" w:rsidP="003C6BA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C6BA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8(846 39)3-01-29 – территориальный отдел в </w:t>
      </w:r>
      <w:proofErr w:type="gramStart"/>
      <w:r w:rsidRPr="003C6BA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г</w:t>
      </w:r>
      <w:proofErr w:type="gramEnd"/>
      <w:r w:rsidRPr="003C6BA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. Чапаевске; </w:t>
      </w:r>
    </w:p>
    <w:p w:rsidR="003C6BA6" w:rsidRPr="003C6BA6" w:rsidRDefault="003C6BA6" w:rsidP="003C6BA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C6BA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8(846 70)2-18-03 – территориальный отдел </w:t>
      </w:r>
      <w:proofErr w:type="gramStart"/>
      <w:r w:rsidRPr="003C6BA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</w:t>
      </w:r>
      <w:proofErr w:type="gramEnd"/>
      <w:r w:rsidRPr="003C6BA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proofErr w:type="gramStart"/>
      <w:r w:rsidRPr="003C6BA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Нефтегорском</w:t>
      </w:r>
      <w:proofErr w:type="gramEnd"/>
      <w:r w:rsidRPr="003C6BA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районе; </w:t>
      </w:r>
    </w:p>
    <w:p w:rsidR="003C6BA6" w:rsidRPr="003C6BA6" w:rsidRDefault="003C6BA6" w:rsidP="003C6BA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C6BA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8(846 55)2-40-44 – территориальный отдел в Сергиевском районе; </w:t>
      </w:r>
    </w:p>
    <w:p w:rsidR="003C6BA6" w:rsidRPr="003C6BA6" w:rsidRDefault="003C6BA6" w:rsidP="003C6BA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C6BA6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Специалисты консультационных центров ФБУЗ «Центр гигиены и эпидемиологии в Самарской области»:</w:t>
      </w:r>
      <w:r w:rsidRPr="003C6BA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</w:p>
    <w:p w:rsidR="003C6BA6" w:rsidRPr="003C6BA6" w:rsidRDefault="003C6BA6" w:rsidP="003C6BA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C6BA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8(846)373-49-22 – ФБУЗ «Центр гигиены и эпидемиологии в Самарской области»; </w:t>
      </w:r>
    </w:p>
    <w:p w:rsidR="003C6BA6" w:rsidRPr="003C6BA6" w:rsidRDefault="003C6BA6" w:rsidP="003C6BA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C6BA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8(846)337-73-93 – отдел гигиены и эпидемиологии в </w:t>
      </w:r>
      <w:proofErr w:type="gramStart"/>
      <w:r w:rsidRPr="003C6BA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г</w:t>
      </w:r>
      <w:proofErr w:type="gramEnd"/>
      <w:r w:rsidRPr="003C6BA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. Самара; </w:t>
      </w:r>
    </w:p>
    <w:p w:rsidR="003C6BA6" w:rsidRPr="003C6BA6" w:rsidRDefault="003C6BA6" w:rsidP="003C6BA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C6BA6">
        <w:rPr>
          <w:rFonts w:ascii="Arial" w:eastAsia="Times New Roman" w:hAnsi="Arial" w:cs="Arial"/>
          <w:bCs/>
          <w:color w:val="242424"/>
          <w:sz w:val="20"/>
          <w:szCs w:val="20"/>
          <w:lang w:eastAsia="ru-RU"/>
        </w:rPr>
        <w:t xml:space="preserve">8(846 35)4-20-38 – филиал в </w:t>
      </w:r>
      <w:proofErr w:type="gramStart"/>
      <w:r w:rsidRPr="003C6BA6">
        <w:rPr>
          <w:rFonts w:ascii="Arial" w:eastAsia="Times New Roman" w:hAnsi="Arial" w:cs="Arial"/>
          <w:bCs/>
          <w:color w:val="242424"/>
          <w:sz w:val="20"/>
          <w:szCs w:val="20"/>
          <w:lang w:eastAsia="ru-RU"/>
        </w:rPr>
        <w:t>г</w:t>
      </w:r>
      <w:proofErr w:type="gramEnd"/>
      <w:r w:rsidRPr="003C6BA6">
        <w:rPr>
          <w:rFonts w:ascii="Arial" w:eastAsia="Times New Roman" w:hAnsi="Arial" w:cs="Arial"/>
          <w:bCs/>
          <w:color w:val="242424"/>
          <w:sz w:val="20"/>
          <w:szCs w:val="20"/>
          <w:lang w:eastAsia="ru-RU"/>
        </w:rPr>
        <w:t>. Новокуйбышевске;</w:t>
      </w:r>
      <w:r w:rsidRPr="003C6BA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</w:p>
    <w:p w:rsidR="003C6BA6" w:rsidRPr="003C6BA6" w:rsidRDefault="003C6BA6" w:rsidP="003C6BA6">
      <w:pPr>
        <w:spacing w:before="100" w:beforeAutospacing="1" w:after="150" w:line="240" w:lineRule="auto"/>
        <w:jc w:val="both"/>
        <w:rPr>
          <w:rFonts w:ascii="Arial" w:eastAsia="Times New Roman" w:hAnsi="Arial" w:cs="Arial"/>
          <w:b/>
          <w:color w:val="242424"/>
          <w:sz w:val="20"/>
          <w:szCs w:val="20"/>
          <w:lang w:eastAsia="ru-RU"/>
        </w:rPr>
      </w:pPr>
      <w:r w:rsidRPr="003C6BA6">
        <w:rPr>
          <w:rFonts w:ascii="Arial" w:eastAsia="Times New Roman" w:hAnsi="Arial" w:cs="Arial"/>
          <w:b/>
          <w:color w:val="242424"/>
          <w:sz w:val="20"/>
          <w:szCs w:val="20"/>
          <w:lang w:eastAsia="ru-RU"/>
        </w:rPr>
        <w:t xml:space="preserve">8(846 4)98-61-21 – филиал в </w:t>
      </w:r>
      <w:proofErr w:type="gramStart"/>
      <w:r w:rsidRPr="003C6BA6">
        <w:rPr>
          <w:rFonts w:ascii="Arial" w:eastAsia="Times New Roman" w:hAnsi="Arial" w:cs="Arial"/>
          <w:b/>
          <w:color w:val="242424"/>
          <w:sz w:val="20"/>
          <w:szCs w:val="20"/>
          <w:lang w:eastAsia="ru-RU"/>
        </w:rPr>
        <w:t>г</w:t>
      </w:r>
      <w:proofErr w:type="gramEnd"/>
      <w:r w:rsidRPr="003C6BA6">
        <w:rPr>
          <w:rFonts w:ascii="Arial" w:eastAsia="Times New Roman" w:hAnsi="Arial" w:cs="Arial"/>
          <w:b/>
          <w:color w:val="242424"/>
          <w:sz w:val="20"/>
          <w:szCs w:val="20"/>
          <w:lang w:eastAsia="ru-RU"/>
        </w:rPr>
        <w:t xml:space="preserve">. Сызрани; </w:t>
      </w:r>
    </w:p>
    <w:p w:rsidR="003C6BA6" w:rsidRPr="003C6BA6" w:rsidRDefault="003C6BA6" w:rsidP="003C6BA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C6BA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8(848 2</w:t>
      </w:r>
      <w:proofErr w:type="gramStart"/>
      <w:r w:rsidRPr="003C6BA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)</w:t>
      </w:r>
      <w:proofErr w:type="gramEnd"/>
      <w:r w:rsidRPr="003C6BA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37-21-71 – филиал в г. Тольятти; </w:t>
      </w:r>
    </w:p>
    <w:p w:rsidR="003C6BA6" w:rsidRPr="003C6BA6" w:rsidRDefault="003C6BA6" w:rsidP="003C6BA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C6BA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8(846 55)2-44-82 – филиал в Сергиевском районе. </w:t>
      </w:r>
    </w:p>
    <w:p w:rsidR="003C6BA6" w:rsidRPr="003C6BA6" w:rsidRDefault="003C6BA6" w:rsidP="003C6BA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C6BA6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Режим работы «горячих линий»: с 10:00 до 17:00 (обед с 13:00 до 14:00) ежедневно </w:t>
      </w:r>
      <w:proofErr w:type="gramStart"/>
      <w:r w:rsidRPr="003C6BA6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с</w:t>
      </w:r>
      <w:proofErr w:type="gramEnd"/>
      <w:r w:rsidRPr="003C6BA6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 19.08.2020 по 02.09.2020 за исключением выходных дней.</w:t>
      </w:r>
      <w:r w:rsidRPr="003C6BA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</w:p>
    <w:p w:rsidR="003C6BA6" w:rsidRPr="003C6BA6" w:rsidRDefault="003C6BA6" w:rsidP="003C6BA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C6BA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Также вопросы можно задать по телефону единого консультационного центра </w:t>
      </w:r>
      <w:proofErr w:type="spellStart"/>
      <w:r w:rsidRPr="003C6BA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Роспотребнадзора</w:t>
      </w:r>
      <w:proofErr w:type="spellEnd"/>
      <w:r w:rsidRPr="003C6BA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r w:rsidRPr="003C6BA6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8-800-555-49-43</w:t>
      </w:r>
      <w:r w:rsidRPr="003C6BA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(звонок бесплатный с номера телефона, зарегистрированного в Российской Федерации) </w:t>
      </w:r>
    </w:p>
    <w:p w:rsidR="003C6BA6" w:rsidRPr="003C6BA6" w:rsidRDefault="003C6BA6" w:rsidP="003C6BA6">
      <w:pPr>
        <w:spacing w:before="100" w:beforeAutospacing="1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C6BA6">
        <w:rPr>
          <w:rFonts w:ascii="Arial" w:eastAsia="Times New Roman" w:hAnsi="Arial" w:cs="Arial"/>
          <w:color w:val="242424"/>
          <w:sz w:val="20"/>
          <w:szCs w:val="20"/>
          <w:lang w:eastAsia="ru-RU"/>
        </w:rPr>
        <w:lastRenderedPageBreak/>
        <w:t xml:space="preserve">По телефонам «горячей линии» родители могут получить консультацию специалиста по вопросам качества и безопасности детских товаров, школьных принадлежностей. </w:t>
      </w:r>
    </w:p>
    <w:p w:rsidR="00595823" w:rsidRDefault="00595823"/>
    <w:sectPr w:rsidR="00595823" w:rsidSect="0059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BA6"/>
    <w:rsid w:val="003C6BA6"/>
    <w:rsid w:val="003E2928"/>
    <w:rsid w:val="0059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23"/>
  </w:style>
  <w:style w:type="paragraph" w:styleId="1">
    <w:name w:val="heading 1"/>
    <w:basedOn w:val="a"/>
    <w:link w:val="10"/>
    <w:uiPriority w:val="9"/>
    <w:qFormat/>
    <w:rsid w:val="003C6B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C6B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B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6B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3C6BA6"/>
  </w:style>
  <w:style w:type="paragraph" w:styleId="a3">
    <w:name w:val="Normal (Web)"/>
    <w:basedOn w:val="a"/>
    <w:uiPriority w:val="99"/>
    <w:semiHidden/>
    <w:unhideWhenUsed/>
    <w:rsid w:val="003C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64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TregubovaME</dc:creator>
  <cp:lastModifiedBy>TregubovaME</cp:lastModifiedBy>
  <cp:revision>2</cp:revision>
  <dcterms:created xsi:type="dcterms:W3CDTF">2020-08-26T04:08:00Z</dcterms:created>
  <dcterms:modified xsi:type="dcterms:W3CDTF">2020-08-26T04:09:00Z</dcterms:modified>
</cp:coreProperties>
</file>